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D4A" w:rsidRDefault="003B28E6">
      <w:r>
        <w:t xml:space="preserve">               Каслинское художественное литье. Б3-15-075  15 кадров. 9. 1984 г.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Неизвестный автор. Подсвечник с орлом.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Неизвестный автор. Подставка для керосиновой лампы.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Неизвестный автор. Ажурное блюдо.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П. Забелло. Ермак.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П. Клодт. Упавший всадник с конем.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А. Обер. Киргиз на лошади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Н. Либирих. Собака пойнтер.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Ж. Готье. Дон Киход.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Ф. М. Клодион. Сатир и нимфа.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А. Посядо. Кони на воле.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С. Орлов. Юрий Долгорукий.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Н. Гореликов. Маленький купальщик.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П. Фоминых. Кодсвечник «Клоук».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С. Манаенков. Подсвечник.</w:t>
      </w:r>
    </w:p>
    <w:p w:rsidR="003B28E6" w:rsidRDefault="003B28E6" w:rsidP="003B28E6">
      <w:pPr>
        <w:pStyle w:val="a3"/>
        <w:numPr>
          <w:ilvl w:val="0"/>
          <w:numId w:val="1"/>
        </w:numPr>
      </w:pPr>
      <w:r>
        <w:t>А. Чиркин. Дон-Киход и Санчо Пансо.</w:t>
      </w:r>
    </w:p>
    <w:p w:rsidR="003B28E6" w:rsidRDefault="003B28E6" w:rsidP="003B28E6">
      <w:pPr>
        <w:ind w:left="360"/>
      </w:pPr>
    </w:p>
    <w:p w:rsidR="003B28E6" w:rsidRDefault="003B28E6" w:rsidP="003B28E6">
      <w:pPr>
        <w:ind w:left="360"/>
      </w:pPr>
    </w:p>
    <w:sectPr w:rsidR="003B28E6" w:rsidSect="00382D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834CDC"/>
    <w:multiLevelType w:val="hybridMultilevel"/>
    <w:tmpl w:val="657CD2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08"/>
  <w:characterSpacingControl w:val="doNotCompress"/>
  <w:compat/>
  <w:rsids>
    <w:rsidRoot w:val="003B28E6"/>
    <w:rsid w:val="00382D4A"/>
    <w:rsid w:val="003B28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2D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28E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81</Words>
  <Characters>467</Characters>
  <Application>Microsoft Office Word</Application>
  <DocSecurity>0</DocSecurity>
  <Lines>3</Lines>
  <Paragraphs>1</Paragraphs>
  <ScaleCrop>false</ScaleCrop>
  <Company>Microsoft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Николай</cp:lastModifiedBy>
  <cp:revision>1</cp:revision>
  <dcterms:created xsi:type="dcterms:W3CDTF">2014-01-10T17:04:00Z</dcterms:created>
  <dcterms:modified xsi:type="dcterms:W3CDTF">2014-01-10T17:18:00Z</dcterms:modified>
</cp:coreProperties>
</file>