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3632C9" w:rsidP="00484CA7">
      <w:r>
        <w:t xml:space="preserve">              </w:t>
      </w:r>
      <w:bookmarkStart w:id="0" w:name="_GoBack"/>
      <w:bookmarkEnd w:id="0"/>
      <w:r w:rsidR="00484CA7">
        <w:t>Русская икона. Г. Суздаль. 24 кадра. 8. 565-588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Покров. </w:t>
      </w:r>
      <w:r>
        <w:rPr>
          <w:lang w:val="en-US"/>
        </w:rPr>
        <w:t>XV</w:t>
      </w:r>
      <w:r>
        <w:t xml:space="preserve"> в.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Покров. </w:t>
      </w:r>
      <w:r>
        <w:rPr>
          <w:lang w:val="en-US"/>
        </w:rPr>
        <w:t>XV</w:t>
      </w:r>
      <w:r>
        <w:t xml:space="preserve"> в.</w:t>
      </w:r>
      <w:r>
        <w:t xml:space="preserve"> Фрагмент. 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Богоматерь «Умиление». </w:t>
      </w:r>
      <w:r>
        <w:rPr>
          <w:lang w:val="en-US"/>
        </w:rPr>
        <w:t>XV</w:t>
      </w:r>
      <w:r>
        <w:t xml:space="preserve"> в.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Благовещение. </w:t>
      </w:r>
      <w:r>
        <w:rPr>
          <w:lang w:val="en-US"/>
        </w:rPr>
        <w:t>XV</w:t>
      </w:r>
      <w:r>
        <w:t xml:space="preserve"> в.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Благовещение. </w:t>
      </w:r>
      <w:r>
        <w:rPr>
          <w:lang w:val="en-US"/>
        </w:rPr>
        <w:t>XV</w:t>
      </w:r>
      <w:r>
        <w:t xml:space="preserve"> в.</w:t>
      </w:r>
      <w:r>
        <w:t xml:space="preserve"> Деталь.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Благовещение. </w:t>
      </w:r>
      <w:r>
        <w:rPr>
          <w:lang w:val="en-US"/>
        </w:rPr>
        <w:t>XV</w:t>
      </w:r>
      <w:r>
        <w:t xml:space="preserve"> в.</w:t>
      </w:r>
      <w:r>
        <w:t xml:space="preserve"> Деталь.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Никола с избранными святыми. </w:t>
      </w:r>
      <w:r>
        <w:rPr>
          <w:lang w:val="en-US"/>
        </w:rPr>
        <w:t>XV</w:t>
      </w:r>
      <w:r>
        <w:t xml:space="preserve"> в.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Никола с избранными святыми. </w:t>
      </w:r>
      <w:r w:rsidRPr="00484CA7">
        <w:rPr>
          <w:lang w:val="en-US"/>
        </w:rPr>
        <w:t>XV</w:t>
      </w:r>
      <w:r>
        <w:t xml:space="preserve"> в.</w:t>
      </w:r>
      <w:r>
        <w:t xml:space="preserve"> Деталь.</w:t>
      </w:r>
    </w:p>
    <w:p w:rsidR="00484CA7" w:rsidRDefault="00484CA7" w:rsidP="00484CA7">
      <w:pPr>
        <w:pStyle w:val="a3"/>
        <w:numPr>
          <w:ilvl w:val="0"/>
          <w:numId w:val="5"/>
        </w:numPr>
      </w:pPr>
      <w:r>
        <w:t xml:space="preserve">Никола с избранными. </w:t>
      </w:r>
      <w:r>
        <w:rPr>
          <w:lang w:val="en-US"/>
        </w:rPr>
        <w:t>XV</w:t>
      </w:r>
      <w:r>
        <w:t xml:space="preserve"> в.</w:t>
      </w:r>
      <w:r>
        <w:t xml:space="preserve"> Деталь.</w:t>
      </w:r>
    </w:p>
    <w:p w:rsidR="00484CA7" w:rsidRDefault="00103F57" w:rsidP="00484CA7">
      <w:pPr>
        <w:pStyle w:val="a3"/>
        <w:numPr>
          <w:ilvl w:val="0"/>
          <w:numId w:val="5"/>
        </w:numPr>
      </w:pPr>
      <w:r>
        <w:t xml:space="preserve">Митрополит Алексей. </w:t>
      </w:r>
      <w:r>
        <w:rPr>
          <w:lang w:val="en-US"/>
        </w:rPr>
        <w:t>XV</w:t>
      </w:r>
      <w:r>
        <w:t xml:space="preserve"> в.</w:t>
      </w:r>
    </w:p>
    <w:p w:rsidR="00103F57" w:rsidRDefault="00103F57" w:rsidP="00484CA7">
      <w:pPr>
        <w:pStyle w:val="a3"/>
        <w:numPr>
          <w:ilvl w:val="0"/>
          <w:numId w:val="5"/>
        </w:numPr>
      </w:pPr>
      <w:r>
        <w:t xml:space="preserve">Сошествие </w:t>
      </w:r>
      <w:proofErr w:type="gramStart"/>
      <w:r>
        <w:t>во</w:t>
      </w:r>
      <w:proofErr w:type="gramEnd"/>
      <w:r>
        <w:t xml:space="preserve"> ад.  </w:t>
      </w:r>
      <w:r>
        <w:rPr>
          <w:lang w:val="en-US"/>
        </w:rPr>
        <w:t>XV</w:t>
      </w:r>
      <w:r>
        <w:t>-</w:t>
      </w:r>
      <w:r w:rsidRPr="00103F57">
        <w:rPr>
          <w:lang w:val="en-US"/>
        </w:rPr>
        <w:t xml:space="preserve"> </w:t>
      </w:r>
      <w:r>
        <w:rPr>
          <w:lang w:val="en-US"/>
        </w:rPr>
        <w:t>XV</w:t>
      </w:r>
      <w:r>
        <w:rPr>
          <w:lang w:val="en-US"/>
        </w:rPr>
        <w:t>I</w:t>
      </w:r>
      <w:r>
        <w:t xml:space="preserve"> вв.</w:t>
      </w:r>
      <w:r>
        <w:t xml:space="preserve"> </w:t>
      </w:r>
    </w:p>
    <w:p w:rsidR="00103F57" w:rsidRDefault="00103F57" w:rsidP="00484CA7">
      <w:pPr>
        <w:pStyle w:val="a3"/>
        <w:numPr>
          <w:ilvl w:val="0"/>
          <w:numId w:val="5"/>
        </w:numPr>
      </w:pPr>
      <w:r>
        <w:t xml:space="preserve">Никола с избранными святыми. </w:t>
      </w:r>
      <w:r>
        <w:rPr>
          <w:lang w:val="en-US"/>
        </w:rPr>
        <w:t>XVI</w:t>
      </w:r>
      <w:r>
        <w:t xml:space="preserve"> в</w:t>
      </w:r>
      <w:r>
        <w:t>.</w:t>
      </w:r>
    </w:p>
    <w:p w:rsidR="00103F57" w:rsidRDefault="00103F57" w:rsidP="00484CA7">
      <w:pPr>
        <w:pStyle w:val="a3"/>
        <w:numPr>
          <w:ilvl w:val="0"/>
          <w:numId w:val="5"/>
        </w:numPr>
      </w:pPr>
      <w:r>
        <w:t xml:space="preserve">Никола с избранными святыми. </w:t>
      </w:r>
      <w:r>
        <w:rPr>
          <w:lang w:val="en-US"/>
        </w:rPr>
        <w:t>XVI</w:t>
      </w:r>
      <w:r>
        <w:t xml:space="preserve"> в</w:t>
      </w:r>
      <w:r>
        <w:t xml:space="preserve">. Деталь. </w:t>
      </w:r>
    </w:p>
    <w:p w:rsidR="00103F57" w:rsidRDefault="00103F57" w:rsidP="00484CA7">
      <w:pPr>
        <w:pStyle w:val="a3"/>
        <w:numPr>
          <w:ilvl w:val="0"/>
          <w:numId w:val="5"/>
        </w:numPr>
      </w:pPr>
      <w:r>
        <w:t xml:space="preserve">Никола в житии. </w:t>
      </w:r>
      <w:r>
        <w:rPr>
          <w:lang w:val="en-US"/>
        </w:rPr>
        <w:t>XVI</w:t>
      </w:r>
      <w:r>
        <w:t xml:space="preserve"> в</w:t>
      </w:r>
      <w:r>
        <w:t>. Деталь.</w:t>
      </w:r>
    </w:p>
    <w:p w:rsidR="00103F57" w:rsidRDefault="00103F57" w:rsidP="00484CA7">
      <w:pPr>
        <w:pStyle w:val="a3"/>
        <w:numPr>
          <w:ilvl w:val="0"/>
          <w:numId w:val="5"/>
        </w:numPr>
      </w:pPr>
      <w:r>
        <w:t xml:space="preserve">Пророк Илья в житии. </w:t>
      </w:r>
      <w:r>
        <w:rPr>
          <w:lang w:val="en-US"/>
        </w:rPr>
        <w:t>XVI</w:t>
      </w:r>
      <w:r>
        <w:t xml:space="preserve"> в</w:t>
      </w:r>
      <w:r>
        <w:t>. Деталь.</w:t>
      </w:r>
    </w:p>
    <w:p w:rsidR="00103F57" w:rsidRDefault="00103F57" w:rsidP="00484CA7">
      <w:pPr>
        <w:pStyle w:val="a3"/>
        <w:numPr>
          <w:ilvl w:val="0"/>
          <w:numId w:val="5"/>
        </w:numPr>
      </w:pPr>
      <w:r>
        <w:t xml:space="preserve">Таблетка «Введение </w:t>
      </w:r>
      <w:proofErr w:type="gramStart"/>
      <w:r>
        <w:t>во</w:t>
      </w:r>
      <w:proofErr w:type="gramEnd"/>
      <w:r>
        <w:t xml:space="preserve"> храм». </w:t>
      </w:r>
      <w:r>
        <w:rPr>
          <w:lang w:val="en-US"/>
        </w:rPr>
        <w:t>XVI</w:t>
      </w:r>
      <w:r>
        <w:t xml:space="preserve"> в</w:t>
      </w:r>
      <w:r>
        <w:t>.</w:t>
      </w:r>
    </w:p>
    <w:p w:rsidR="00103F57" w:rsidRDefault="00103F57" w:rsidP="00484CA7">
      <w:pPr>
        <w:pStyle w:val="a3"/>
        <w:numPr>
          <w:ilvl w:val="0"/>
          <w:numId w:val="5"/>
        </w:numPr>
      </w:pPr>
      <w:r>
        <w:t>Таблетка</w:t>
      </w:r>
      <w:proofErr w:type="gramStart"/>
      <w:r>
        <w:t xml:space="preserve">. </w:t>
      </w:r>
      <w:proofErr w:type="gramEnd"/>
      <w:r>
        <w:t xml:space="preserve">«Уверение Фомы». </w:t>
      </w:r>
      <w:r>
        <w:rPr>
          <w:lang w:val="en-US"/>
        </w:rPr>
        <w:t>XVI</w:t>
      </w:r>
      <w:r>
        <w:t xml:space="preserve"> в</w:t>
      </w:r>
      <w:r>
        <w:t>.</w:t>
      </w:r>
    </w:p>
    <w:p w:rsidR="00103F57" w:rsidRDefault="00103F57" w:rsidP="00484CA7">
      <w:pPr>
        <w:pStyle w:val="a3"/>
        <w:numPr>
          <w:ilvl w:val="0"/>
          <w:numId w:val="5"/>
        </w:numPr>
      </w:pPr>
      <w:r>
        <w:t xml:space="preserve">Таблетка «Рождество». </w:t>
      </w:r>
      <w:r>
        <w:rPr>
          <w:lang w:val="en-US"/>
        </w:rPr>
        <w:t>XVI</w:t>
      </w:r>
      <w:r>
        <w:t xml:space="preserve"> в</w:t>
      </w:r>
      <w:r w:rsidR="003632C9">
        <w:t>.</w:t>
      </w:r>
    </w:p>
    <w:p w:rsidR="003632C9" w:rsidRDefault="003632C9" w:rsidP="00484CA7">
      <w:pPr>
        <w:pStyle w:val="a3"/>
        <w:numPr>
          <w:ilvl w:val="0"/>
          <w:numId w:val="5"/>
        </w:numPr>
      </w:pPr>
      <w:r>
        <w:t xml:space="preserve">Иоанн Предтеча. </w:t>
      </w:r>
      <w:r>
        <w:rPr>
          <w:lang w:val="en-US"/>
        </w:rPr>
        <w:t>XVI</w:t>
      </w:r>
      <w:r>
        <w:t xml:space="preserve"> в</w:t>
      </w:r>
      <w:r>
        <w:t>.</w:t>
      </w:r>
    </w:p>
    <w:p w:rsidR="003632C9" w:rsidRDefault="003632C9" w:rsidP="00484CA7">
      <w:pPr>
        <w:pStyle w:val="a3"/>
        <w:numPr>
          <w:ilvl w:val="0"/>
          <w:numId w:val="5"/>
        </w:numPr>
      </w:pPr>
      <w:r>
        <w:t xml:space="preserve">Благовещение. </w:t>
      </w:r>
      <w:r>
        <w:rPr>
          <w:lang w:val="en-US"/>
        </w:rPr>
        <w:t>XVI</w:t>
      </w:r>
      <w:r>
        <w:t xml:space="preserve"> в</w:t>
      </w:r>
      <w:r>
        <w:t>. Деталь.</w:t>
      </w:r>
    </w:p>
    <w:p w:rsidR="003632C9" w:rsidRDefault="003632C9" w:rsidP="00484CA7">
      <w:pPr>
        <w:pStyle w:val="a3"/>
        <w:numPr>
          <w:ilvl w:val="0"/>
          <w:numId w:val="5"/>
        </w:numPr>
      </w:pPr>
      <w:r>
        <w:t xml:space="preserve">Иоанн Богослов в молчании. </w:t>
      </w:r>
      <w:r>
        <w:rPr>
          <w:lang w:val="en-US"/>
        </w:rPr>
        <w:t>XVI</w:t>
      </w:r>
      <w:r>
        <w:t xml:space="preserve"> в</w:t>
      </w:r>
      <w:r>
        <w:t>.</w:t>
      </w:r>
    </w:p>
    <w:p w:rsidR="003632C9" w:rsidRDefault="003632C9" w:rsidP="00484CA7">
      <w:pPr>
        <w:pStyle w:val="a3"/>
        <w:numPr>
          <w:ilvl w:val="0"/>
          <w:numId w:val="5"/>
        </w:numPr>
      </w:pPr>
      <w:r>
        <w:t xml:space="preserve">Камея «Архангел Михаил». </w:t>
      </w:r>
      <w:r>
        <w:rPr>
          <w:lang w:val="en-US"/>
        </w:rPr>
        <w:t>XVI</w:t>
      </w:r>
      <w:r>
        <w:t xml:space="preserve"> в</w:t>
      </w:r>
      <w:r>
        <w:t>.</w:t>
      </w:r>
    </w:p>
    <w:p w:rsidR="003632C9" w:rsidRDefault="003632C9" w:rsidP="00484CA7">
      <w:pPr>
        <w:pStyle w:val="a3"/>
        <w:numPr>
          <w:ilvl w:val="0"/>
          <w:numId w:val="5"/>
        </w:numPr>
      </w:pPr>
      <w:r>
        <w:t xml:space="preserve">Каменные иконки. </w:t>
      </w:r>
      <w:r>
        <w:rPr>
          <w:lang w:val="en-US"/>
        </w:rPr>
        <w:t>XVI</w:t>
      </w:r>
      <w:r>
        <w:t xml:space="preserve"> в</w:t>
      </w:r>
      <w:r>
        <w:t>.</w:t>
      </w:r>
    </w:p>
    <w:p w:rsidR="003632C9" w:rsidRPr="00484CA7" w:rsidRDefault="003632C9" w:rsidP="00484CA7">
      <w:pPr>
        <w:pStyle w:val="a3"/>
        <w:numPr>
          <w:ilvl w:val="0"/>
          <w:numId w:val="5"/>
        </w:numPr>
      </w:pPr>
      <w:r>
        <w:t xml:space="preserve">Створка панагии «Троица». </w:t>
      </w:r>
      <w:r>
        <w:rPr>
          <w:lang w:val="en-US"/>
        </w:rPr>
        <w:t>XVI</w:t>
      </w:r>
      <w:r>
        <w:t xml:space="preserve"> в</w:t>
      </w:r>
      <w:r>
        <w:t>.</w:t>
      </w:r>
    </w:p>
    <w:sectPr w:rsidR="003632C9" w:rsidRPr="00484CA7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08A"/>
    <w:multiLevelType w:val="hybridMultilevel"/>
    <w:tmpl w:val="7D56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414AD"/>
    <w:rsid w:val="00092F7F"/>
    <w:rsid w:val="00103F57"/>
    <w:rsid w:val="00116899"/>
    <w:rsid w:val="001733C6"/>
    <w:rsid w:val="003632C9"/>
    <w:rsid w:val="00484CA7"/>
    <w:rsid w:val="005B52F6"/>
    <w:rsid w:val="006F0744"/>
    <w:rsid w:val="0077047B"/>
    <w:rsid w:val="00882A1F"/>
    <w:rsid w:val="00885EE2"/>
    <w:rsid w:val="008C51FC"/>
    <w:rsid w:val="009348A8"/>
    <w:rsid w:val="00992F6F"/>
    <w:rsid w:val="009D3CD8"/>
    <w:rsid w:val="00B21167"/>
    <w:rsid w:val="00BC68BA"/>
    <w:rsid w:val="00CC4D89"/>
    <w:rsid w:val="00D15BB8"/>
    <w:rsid w:val="00D23668"/>
    <w:rsid w:val="00DC78C6"/>
    <w:rsid w:val="00DF0367"/>
    <w:rsid w:val="00E62815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2019-04-07T09:02:00Z</dcterms:created>
  <dcterms:modified xsi:type="dcterms:W3CDTF">2019-04-07T09:58:00Z</dcterms:modified>
</cp:coreProperties>
</file>