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EA" w:rsidRDefault="00AB5AAF">
      <w:r>
        <w:t>Ру</w:t>
      </w:r>
      <w:r w:rsidR="006F7E4F">
        <w:t>с</w:t>
      </w:r>
      <w:r>
        <w:t xml:space="preserve">ская православная икона. Б2-20-062.  20 кадров. </w:t>
      </w:r>
    </w:p>
    <w:p w:rsidR="00AB5AAF" w:rsidRDefault="00AB5AAF" w:rsidP="00AB5AAF">
      <w:pPr>
        <w:pStyle w:val="a3"/>
        <w:numPr>
          <w:ilvl w:val="0"/>
          <w:numId w:val="1"/>
        </w:numPr>
      </w:pPr>
      <w:r>
        <w:t xml:space="preserve">Икона «Троица». А. </w:t>
      </w:r>
      <w:proofErr w:type="spellStart"/>
      <w:r>
        <w:t>Рублев</w:t>
      </w:r>
      <w:proofErr w:type="spellEnd"/>
      <w:r>
        <w:t>.</w:t>
      </w:r>
    </w:p>
    <w:p w:rsidR="00AB5AAF" w:rsidRDefault="00AB5AAF" w:rsidP="00AB5AAF">
      <w:pPr>
        <w:pStyle w:val="a3"/>
        <w:numPr>
          <w:ilvl w:val="0"/>
          <w:numId w:val="1"/>
        </w:numPr>
      </w:pPr>
      <w:r>
        <w:t>Спас в Силках.</w:t>
      </w:r>
    </w:p>
    <w:p w:rsidR="00AB5AAF" w:rsidRDefault="00AB5AAF" w:rsidP="00AB5AAF">
      <w:pPr>
        <w:pStyle w:val="a3"/>
        <w:numPr>
          <w:ilvl w:val="0"/>
          <w:numId w:val="1"/>
        </w:numPr>
      </w:pPr>
      <w:r>
        <w:t>Матерь Божия</w:t>
      </w:r>
    </w:p>
    <w:p w:rsidR="00AB5AAF" w:rsidRDefault="00AB5AAF" w:rsidP="00AB5AAF">
      <w:pPr>
        <w:pStyle w:val="a3"/>
        <w:numPr>
          <w:ilvl w:val="0"/>
          <w:numId w:val="1"/>
        </w:numPr>
      </w:pPr>
      <w:r>
        <w:t>Богоматерь «Одигитрия».</w:t>
      </w:r>
    </w:p>
    <w:p w:rsidR="00AB5AAF" w:rsidRDefault="00AB5AAF" w:rsidP="00AB5AAF">
      <w:pPr>
        <w:pStyle w:val="a3"/>
        <w:numPr>
          <w:ilvl w:val="0"/>
          <w:numId w:val="1"/>
        </w:numPr>
      </w:pPr>
      <w:r>
        <w:t>Умиление.</w:t>
      </w:r>
    </w:p>
    <w:p w:rsidR="00AB5AAF" w:rsidRDefault="00AB5AAF" w:rsidP="00AB5AAF">
      <w:pPr>
        <w:pStyle w:val="a3"/>
        <w:numPr>
          <w:ilvl w:val="0"/>
          <w:numId w:val="1"/>
        </w:numPr>
      </w:pPr>
      <w:r>
        <w:t>Иоанн Предтечи.</w:t>
      </w:r>
    </w:p>
    <w:p w:rsidR="00AB5AAF" w:rsidRDefault="00AB5AAF" w:rsidP="00AB5AAF">
      <w:pPr>
        <w:pStyle w:val="a3"/>
        <w:numPr>
          <w:ilvl w:val="0"/>
          <w:numId w:val="1"/>
        </w:numPr>
      </w:pPr>
      <w:r>
        <w:t>12 великих праздников.</w:t>
      </w:r>
    </w:p>
    <w:p w:rsidR="00AB5AAF" w:rsidRDefault="00AB5AAF" w:rsidP="00AB5AAF">
      <w:pPr>
        <w:pStyle w:val="a3"/>
        <w:numPr>
          <w:ilvl w:val="0"/>
          <w:numId w:val="1"/>
        </w:numPr>
      </w:pPr>
      <w:r>
        <w:t>Рождество Христово.</w:t>
      </w:r>
    </w:p>
    <w:p w:rsidR="00AB5AAF" w:rsidRDefault="00AB5AAF" w:rsidP="00AB5AAF">
      <w:pPr>
        <w:pStyle w:val="a3"/>
        <w:numPr>
          <w:ilvl w:val="0"/>
          <w:numId w:val="1"/>
        </w:numPr>
      </w:pPr>
      <w:r>
        <w:t xml:space="preserve">Святитель Николай </w:t>
      </w:r>
      <w:proofErr w:type="spellStart"/>
      <w:r>
        <w:t>Великосвецкий</w:t>
      </w:r>
      <w:proofErr w:type="spellEnd"/>
      <w:r>
        <w:t>.</w:t>
      </w:r>
    </w:p>
    <w:p w:rsidR="00AB5AAF" w:rsidRDefault="00AB5AAF" w:rsidP="00AB5AAF">
      <w:pPr>
        <w:pStyle w:val="a3"/>
        <w:numPr>
          <w:ilvl w:val="0"/>
          <w:numId w:val="1"/>
        </w:numPr>
      </w:pPr>
      <w:r>
        <w:t>Избра</w:t>
      </w:r>
      <w:bookmarkStart w:id="0" w:name="_GoBack"/>
      <w:bookmarkEnd w:id="0"/>
      <w:r>
        <w:t>нные русские святые.</w:t>
      </w:r>
    </w:p>
    <w:p w:rsidR="00AB5AAF" w:rsidRDefault="00AB5AAF" w:rsidP="00AB5AAF">
      <w:pPr>
        <w:pStyle w:val="a3"/>
        <w:numPr>
          <w:ilvl w:val="0"/>
          <w:numId w:val="1"/>
        </w:numPr>
      </w:pPr>
      <w:r>
        <w:t xml:space="preserve">Успения </w:t>
      </w:r>
      <w:proofErr w:type="spellStart"/>
      <w:r>
        <w:t>Божей</w:t>
      </w:r>
      <w:proofErr w:type="spellEnd"/>
      <w:r>
        <w:t xml:space="preserve"> Матери.</w:t>
      </w:r>
    </w:p>
    <w:p w:rsidR="00AB5AAF" w:rsidRDefault="00AB5AAF" w:rsidP="00AB5AAF">
      <w:pPr>
        <w:pStyle w:val="a3"/>
        <w:numPr>
          <w:ilvl w:val="0"/>
          <w:numId w:val="1"/>
        </w:numPr>
      </w:pPr>
    </w:p>
    <w:p w:rsidR="00AB5AAF" w:rsidRDefault="00AB5AAF" w:rsidP="00AB5AAF"/>
    <w:sectPr w:rsidR="00AB5AAF" w:rsidSect="0054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B097E"/>
    <w:multiLevelType w:val="hybridMultilevel"/>
    <w:tmpl w:val="0FF0E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AAF"/>
    <w:rsid w:val="005438EA"/>
    <w:rsid w:val="006F7E4F"/>
    <w:rsid w:val="00AB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AD12"/>
  <w15:docId w15:val="{F9D4F175-948E-4E66-B4C7-4F7AE71E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Калабухин</cp:lastModifiedBy>
  <cp:revision>2</cp:revision>
  <dcterms:created xsi:type="dcterms:W3CDTF">2013-08-28T15:15:00Z</dcterms:created>
  <dcterms:modified xsi:type="dcterms:W3CDTF">2021-09-15T07:23:00Z</dcterms:modified>
</cp:coreProperties>
</file>