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69" w:rsidRDefault="00322E31">
      <w:r>
        <w:t xml:space="preserve">               </w:t>
      </w:r>
      <w:r w:rsidR="00935562">
        <w:t>Пушкинский заповедник. 24 кадра. 9. 217-240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>Пушкинский заповедник. Панорама.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>Пушкинский заповедник. Село Михайловское. «Холм лесистый»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>Пушкинский заповедник. Памятник А. С. Пушкину.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 xml:space="preserve">Пушкинский заповедник. Дом-музей Михайловское. 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>Пушкинский заповедник. Дом-музей Михайловское. Кабинет А. С. Пушкина.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>Пушкинский заповедник. Дом-музей Михайловское. Стол А. С. Пушкина.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>Пушкинский заповедник. Околица Михайловское.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>Пушкинский заповедник. Михайловское. Дом няни.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>Пушкинский заповедник. Михайловское.</w:t>
      </w:r>
      <w:r w:rsidR="00C31DC3">
        <w:t xml:space="preserve"> В домике няни.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>Пушкинский заповедник.</w:t>
      </w:r>
      <w:r w:rsidR="00C31DC3">
        <w:t xml:space="preserve"> </w:t>
      </w:r>
      <w:r>
        <w:t>Михайловское.</w:t>
      </w:r>
      <w:r w:rsidR="00C31DC3">
        <w:t xml:space="preserve"> В домике няни. 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>Пушкинский заповедник. Михайловское.</w:t>
      </w:r>
      <w:r w:rsidR="00C31DC3">
        <w:t xml:space="preserve"> Еловая аллея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>Пушкинский заповедник.</w:t>
      </w:r>
      <w:r w:rsidR="00C31DC3">
        <w:t xml:space="preserve"> Аллея Корн»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>Пушкинский заповедник.</w:t>
      </w:r>
      <w:r w:rsidR="00C31DC3">
        <w:t xml:space="preserve"> В окрестностях Михайловского.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>Пушкинский заповедник.</w:t>
      </w:r>
      <w:r w:rsidR="00C31DC3">
        <w:t xml:space="preserve"> Савкина горка.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>Пушкинский заповедник.</w:t>
      </w:r>
      <w:r w:rsidR="00C31DC3">
        <w:t xml:space="preserve"> Вид на реку </w:t>
      </w:r>
      <w:proofErr w:type="spellStart"/>
      <w:r w:rsidR="00C31DC3">
        <w:t>Сороть</w:t>
      </w:r>
      <w:proofErr w:type="spellEnd"/>
      <w:r w:rsidR="00C31DC3">
        <w:t>.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>Пушкинский заповедник.</w:t>
      </w:r>
      <w:r w:rsidR="00C31DC3">
        <w:t xml:space="preserve"> Дом-музей </w:t>
      </w:r>
      <w:proofErr w:type="spellStart"/>
      <w:r w:rsidR="00C31DC3">
        <w:t>Тригорское</w:t>
      </w:r>
      <w:proofErr w:type="spellEnd"/>
      <w:r w:rsidR="00C31DC3">
        <w:t>.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>Пушкинский заповедник.</w:t>
      </w:r>
      <w:r w:rsidR="00C31DC3">
        <w:t xml:space="preserve"> Дом-музей </w:t>
      </w:r>
      <w:proofErr w:type="spellStart"/>
      <w:r w:rsidR="00C31DC3">
        <w:t>Тригорское</w:t>
      </w:r>
      <w:proofErr w:type="spellEnd"/>
      <w:r w:rsidR="00C31DC3">
        <w:t>. Гостиная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>Пушкинский заповедник.</w:t>
      </w:r>
      <w:r w:rsidR="00C31DC3">
        <w:t xml:space="preserve"> </w:t>
      </w:r>
      <w:proofErr w:type="spellStart"/>
      <w:r w:rsidR="00C31DC3">
        <w:t>Тригорское</w:t>
      </w:r>
      <w:proofErr w:type="spellEnd"/>
      <w:r w:rsidR="00C31DC3">
        <w:t>. «</w:t>
      </w:r>
      <w:proofErr w:type="gramStart"/>
      <w:r w:rsidR="00C31DC3">
        <w:t>Танцевальное</w:t>
      </w:r>
      <w:proofErr w:type="gramEnd"/>
      <w:r w:rsidR="00C31DC3">
        <w:t xml:space="preserve"> зала».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>Пушкинский заповедник.</w:t>
      </w:r>
      <w:r w:rsidR="00C31DC3">
        <w:t xml:space="preserve"> </w:t>
      </w:r>
      <w:proofErr w:type="spellStart"/>
      <w:r w:rsidR="00C31DC3">
        <w:t>Тригорское</w:t>
      </w:r>
      <w:proofErr w:type="spellEnd"/>
      <w:r w:rsidR="00C31DC3">
        <w:t>. «Дуб уединенный»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>Пушкинский заповедник.</w:t>
      </w:r>
      <w:r w:rsidR="00C31DC3">
        <w:t xml:space="preserve"> </w:t>
      </w:r>
      <w:proofErr w:type="spellStart"/>
      <w:r w:rsidR="00C31DC3">
        <w:t>Тригорское</w:t>
      </w:r>
      <w:proofErr w:type="spellEnd"/>
      <w:r w:rsidR="00C31DC3">
        <w:t>. Большой пруд.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>Пушкинский заповедник.</w:t>
      </w:r>
      <w:r w:rsidR="00C31DC3">
        <w:t xml:space="preserve"> Ворота </w:t>
      </w:r>
      <w:proofErr w:type="spellStart"/>
      <w:r w:rsidR="00C31DC3">
        <w:t>Святогорского</w:t>
      </w:r>
      <w:proofErr w:type="spellEnd"/>
      <w:r w:rsidR="00C31DC3">
        <w:t xml:space="preserve"> монастыря.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>Пушкинский заповедник.</w:t>
      </w:r>
      <w:r w:rsidR="00C31DC3">
        <w:t xml:space="preserve"> </w:t>
      </w:r>
      <w:proofErr w:type="spellStart"/>
      <w:r w:rsidR="00C31DC3">
        <w:t>Святогорский</w:t>
      </w:r>
      <w:proofErr w:type="spellEnd"/>
      <w:r w:rsidR="00C31DC3">
        <w:t xml:space="preserve"> монастырь. Лестница и могила А. С. Пушкина.</w:t>
      </w:r>
    </w:p>
    <w:p w:rsidR="00935562" w:rsidRDefault="00935562" w:rsidP="00935562">
      <w:pPr>
        <w:pStyle w:val="a3"/>
        <w:numPr>
          <w:ilvl w:val="0"/>
          <w:numId w:val="1"/>
        </w:numPr>
      </w:pPr>
      <w:r>
        <w:t>Пушкинский заповедник.</w:t>
      </w:r>
      <w:r w:rsidR="00C31DC3">
        <w:t xml:space="preserve"> </w:t>
      </w:r>
      <w:r w:rsidR="00322E31">
        <w:t>Могила А. С. Пушкина.</w:t>
      </w:r>
    </w:p>
    <w:p w:rsidR="00935562" w:rsidRDefault="00935562" w:rsidP="00322E31">
      <w:pPr>
        <w:pStyle w:val="a3"/>
        <w:numPr>
          <w:ilvl w:val="0"/>
          <w:numId w:val="1"/>
        </w:numPr>
      </w:pPr>
      <w:r>
        <w:t>Пушкинский заповедник.</w:t>
      </w:r>
      <w:r w:rsidR="00322E31">
        <w:t xml:space="preserve"> Дорога к дому-музею.</w:t>
      </w:r>
    </w:p>
    <w:sectPr w:rsidR="00935562" w:rsidSect="0093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C353A"/>
    <w:multiLevelType w:val="hybridMultilevel"/>
    <w:tmpl w:val="04FEF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35562"/>
    <w:rsid w:val="00322E31"/>
    <w:rsid w:val="00935562"/>
    <w:rsid w:val="00935B69"/>
    <w:rsid w:val="00C3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2015-12-07T18:17:00Z</dcterms:created>
  <dcterms:modified xsi:type="dcterms:W3CDTF">2015-12-07T18:39:00Z</dcterms:modified>
</cp:coreProperties>
</file>